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Cs w:val="44"/>
          <w:lang w:val="en-US" w:eastAsia="zh-CN"/>
        </w:rPr>
      </w:pPr>
      <w:r>
        <w:rPr>
          <w:rFonts w:hint="eastAsia"/>
          <w:lang w:val="en-US" w:eastAsia="zh-CN"/>
        </w:rPr>
        <w:t>房产经纪人-新考-报名使用说明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学员篇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1.在浏览器中打开该（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FF0000"/>
          <w:sz w:val="28"/>
          <w:szCs w:val="28"/>
          <w:lang w:val="en-US" w:eastAsia="zh-CN"/>
        </w:rPr>
        <w:t>https://www.jxjsjyw.net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）地址</w:t>
      </w:r>
    </w:p>
    <w:p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2.选择学员角色，输入账号、密码、验证码登录</w:t>
      </w:r>
    </w:p>
    <w:p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0975" cy="3606800"/>
            <wp:effectExtent l="0" t="0" r="158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>
      <w:pPr>
        <w:numPr>
          <w:ilvl w:val="0"/>
          <w:numId w:val="2"/>
        </w:numPr>
        <w:tabs>
          <w:tab w:val="left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点击菜单’报名课程’，选择房地产经纪从业人员。</w:t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72405" cy="2640330"/>
            <wp:effectExtent l="0" t="0" r="1079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选择培训类型，请注意本次请选择“新考”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*注意：新考需要先提交报名材料审核，审核通过后方可继续完成后续报名</w:t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277235"/>
            <wp:effectExtent l="0" t="0" r="1778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点击“添加审核材料”。</w:t>
      </w:r>
    </w:p>
    <w:p>
      <w:pPr>
        <w:numPr>
          <w:ilvl w:val="0"/>
          <w:numId w:val="0"/>
        </w:numPr>
        <w:tabs>
          <w:tab w:val="clear" w:pos="312"/>
        </w:tabs>
        <w:ind w:leftChars="0" w:firstLine="42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根据弹出窗口要求上传相关的报名审核材料，点击 “确定” 按钮，完成材料上传后回到 上一步骤。</w:t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5271135" cy="3886200"/>
            <wp:effectExtent l="0" t="0" r="57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5266690" cy="3280410"/>
            <wp:effectExtent l="0" t="0" r="16510" b="215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如上图，材料审核状态变成 “以上传审核材料” 后，点击提交，等待报名材料审核完成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886075"/>
            <wp:effectExtent l="0" t="0" r="1778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如果报名材料审核未过，请根据审核结果提示信息，重新修改上传报名的材料，等待再次审核。 待报名材料审核通过后，进入下一步报名课程选择。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084195"/>
            <wp:effectExtent l="0" t="0" r="1524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2"/>
        </w:numPr>
        <w:tabs>
          <w:tab w:val="left" w:pos="312"/>
        </w:tabs>
        <w:ind w:left="0" w:leftChars="0" w:firstLine="0" w:firstLineChars="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报名材料审核通过，点击“编辑课程”选择需要报名的课程。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 xml:space="preserve"> 注意： 考试为必选课程。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</w:pPr>
      <w:r>
        <w:drawing>
          <wp:inline distT="0" distB="0" distL="114300" distR="114300">
            <wp:extent cx="5270500" cy="3223260"/>
            <wp:effectExtent l="0" t="0" r="6350" b="152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</w:pPr>
      <w:r>
        <w:drawing>
          <wp:inline distT="0" distB="0" distL="114300" distR="114300">
            <wp:extent cx="5269865" cy="3248025"/>
            <wp:effectExtent l="0" t="0" r="1333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选择课程完成后 点击 “确定”完成 选课后点击 “提交”，进入订单信息确认页面，确认订单信息无误后点击“确认订单”，进入订单缴费流程。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</w:pPr>
      <w:r>
        <w:drawing>
          <wp:inline distT="0" distB="0" distL="114300" distR="114300">
            <wp:extent cx="5270500" cy="3223260"/>
            <wp:effectExtent l="0" t="0" r="6350" b="1524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ind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订单生成成功，您可在该页面选择支付宝或微信扫码支付课程报名费用。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68595" cy="4264025"/>
            <wp:effectExtent l="0" t="0" r="8255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支付成功后，页面跳转，点击我的订单可以查看订单信息。</w:t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4052570"/>
            <wp:effectExtent l="0" t="0" r="1143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8.在我的订单页面，您可以进行查看订单详情和该订单报名的课程。也可以进行申请开票和退款操作。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7960" cy="2387600"/>
            <wp:effectExtent l="0" t="0" r="889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9.订单支付完成后，请微信搜索“嘉兴建培在线”，登录用户名和密码和电脑版相同，登录后点击模拟练习进入练习，支付完成后练习自动开通，若未开通请联系82623872，82623871。</w:t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2395855" cy="5088255"/>
            <wp:effectExtent l="0" t="0" r="4445" b="1714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5734685"/>
            <wp:effectExtent l="0" t="0" r="10160" b="1841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35250" cy="5484495"/>
            <wp:effectExtent l="0" t="0" r="12700" b="190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3335" cy="5448935"/>
            <wp:effectExtent l="0" t="0" r="18415" b="1841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经办人篇</w:t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1.在浏览器中打开该（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FF0000"/>
          <w:sz w:val="28"/>
          <w:szCs w:val="28"/>
          <w:lang w:val="en-US" w:eastAsia="zh-CN"/>
        </w:rPr>
        <w:t>https://www.jxjsjyw.net/home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）地址</w:t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2.选择经办人角色，输入账号、密码、验证码登录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3001010"/>
            <wp:effectExtent l="0" t="0" r="1143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1.击菜单’报名课程’，选择房地产经纪从业人员。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0340" cy="2406015"/>
            <wp:effectExtent l="0" t="0" r="16510" b="13335"/>
            <wp:docPr id="21" name="图片 18" descr="C:/Users/DELL/Desktop/微信图片_20251021151642_32_44.png微信图片_20251021151642_32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/Users/DELL/Desktop/微信图片_20251021151642_32_44.png微信图片_20251021151642_32_44"/>
                    <pic:cNvPicPr>
                      <a:picLocks noChangeAspect="1"/>
                    </pic:cNvPicPr>
                  </pic:nvPicPr>
                  <pic:blipFill>
                    <a:blip r:embed="rId22"/>
                    <a:srcRect t="4992" b="49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left" w:pos="312"/>
        </w:tabs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选择培训类型，选择要报名的学员，点击提交进入下一步。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ab/>
      </w:r>
      <w:r>
        <w:drawing>
          <wp:inline distT="0" distB="0" distL="114300" distR="114300">
            <wp:extent cx="5270500" cy="3493770"/>
            <wp:effectExtent l="0" t="0" r="1270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drawing>
          <wp:inline distT="0" distB="0" distL="114300" distR="114300">
            <wp:extent cx="5271135" cy="5702935"/>
            <wp:effectExtent l="0" t="0" r="12065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tabs>
          <w:tab w:val="left" w:pos="312"/>
        </w:tabs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在该页面你可以为选择的学员上传报名材料，步骤如下图标注。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497840</wp:posOffset>
            </wp:positionV>
            <wp:extent cx="3090545" cy="2923540"/>
            <wp:effectExtent l="0" t="0" r="14605" b="10160"/>
            <wp:wrapNone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827145"/>
            <wp:effectExtent l="0" t="0" r="18415" b="82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为所有学员上传完成报名材料后点击提交，将报名材料提交到中心审核，等待审核完成。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drawing>
          <wp:inline distT="0" distB="0" distL="114300" distR="114300">
            <wp:extent cx="5271135" cy="3479800"/>
            <wp:effectExtent l="0" t="0" r="12065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</w:p>
    <w:p>
      <w:pPr>
        <w:widowControl w:val="0"/>
        <w:numPr>
          <w:ilvl w:val="0"/>
          <w:numId w:val="5"/>
        </w:numPr>
        <w:tabs>
          <w:tab w:val="left" w:pos="312"/>
        </w:tabs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等待材料审核界面如下图所示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325" cy="3009900"/>
            <wp:effectExtent l="0" t="0" r="15875" b="1270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如果材料审核不通过，根据审核结果提示信息，重新修改并上传报名材料。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所有学员报名材料审核通过，如下：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drawing>
          <wp:inline distT="0" distB="0" distL="114300" distR="114300">
            <wp:extent cx="5264785" cy="3469640"/>
            <wp:effectExtent l="0" t="0" r="18415" b="101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注意：也可以只为材料审核通过的学员，进行下一步报名：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drawing>
          <wp:inline distT="0" distB="0" distL="114300" distR="114300">
            <wp:extent cx="5267325" cy="3131820"/>
            <wp:effectExtent l="0" t="0" r="1587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5"/>
        </w:numPr>
        <w:tabs>
          <w:tab w:val="left" w:pos="312"/>
        </w:tabs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给每个学员选择需要报名的课程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 批量或者单个学员挨个选择都可以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53340</wp:posOffset>
            </wp:positionV>
            <wp:extent cx="3437255" cy="1685925"/>
            <wp:effectExtent l="0" t="0" r="10795" b="9525"/>
            <wp:wrapNone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8595" cy="3317875"/>
            <wp:effectExtent l="0" t="0" r="14605" b="95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选择完成后 “提交”，进入订单确认页面。</w:t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  <w:r>
        <w:drawing>
          <wp:inline distT="0" distB="0" distL="114300" distR="114300">
            <wp:extent cx="5264150" cy="3456940"/>
            <wp:effectExtent l="0" t="0" r="19050" b="2286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</w:pPr>
    </w:p>
    <w:p>
      <w:pPr>
        <w:widowControl w:val="0"/>
        <w:numPr>
          <w:ilvl w:val="0"/>
          <w:numId w:val="0"/>
        </w:numPr>
        <w:tabs>
          <w:tab w:val="clear" w:pos="312"/>
        </w:tabs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6.该页面对所报的课程进行确认，如无误确认订单进入下一步，有误点击修改课程回到课程选择页面。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69230" cy="3171190"/>
            <wp:effectExtent l="0" t="0" r="13970" b="381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7.订单生成成功，您可在该页面选择支付宝或微信扫码支付课程报名费用。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71135" cy="3616325"/>
            <wp:effectExtent l="0" t="0" r="12065" b="1587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6.支付成功后，页面跳转，点击我的订单可以查看订单信息。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3688080"/>
            <wp:effectExtent l="0" t="0" r="1143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在我的订单页面，您可以进行查看订单详情和该订单报名的课程。也可以进行申请开票和退款操作。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150" cy="3217545"/>
            <wp:effectExtent l="0" t="0" r="12700" b="190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WPSEMBED1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218776824">
    <w:nsid w:val="843FD8F8"/>
    <w:multiLevelType w:val="singleLevel"/>
    <w:tmpl w:val="843FD8F8"/>
    <w:lvl w:ilvl="0" w:tentative="1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3507086504">
    <w:nsid w:val="D109E4A8"/>
    <w:multiLevelType w:val="singleLevel"/>
    <w:tmpl w:val="D109E4A8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77389764">
    <w:nsid w:val="81C854C4"/>
    <w:multiLevelType w:val="singleLevel"/>
    <w:tmpl w:val="81C854C4"/>
    <w:lvl w:ilvl="0" w:tentative="1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3452324338">
    <w:nsid w:val="CDC649F2"/>
    <w:multiLevelType w:val="singleLevel"/>
    <w:tmpl w:val="CDC649F2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350087066">
    <w:nsid w:val="C7AE459A"/>
    <w:multiLevelType w:val="singleLevel"/>
    <w:tmpl w:val="C7AE459A"/>
    <w:lvl w:ilvl="0" w:tentative="1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177389764"/>
  </w:num>
  <w:num w:numId="2">
    <w:abstractNumId w:val="3452324338"/>
  </w:num>
  <w:num w:numId="3">
    <w:abstractNumId w:val="3350087066"/>
  </w:num>
  <w:num w:numId="4">
    <w:abstractNumId w:val="2218776824"/>
  </w:num>
  <w:num w:numId="5">
    <w:abstractNumId w:val="35070865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3NDk2NTQzYmRmYmQ1OWVjYzBiYzg0OGMwYTIzY2IifQ=="/>
  </w:docVars>
  <w:rsids>
    <w:rsidRoot w:val="00000000"/>
    <w:rsid w:val="018B32D0"/>
    <w:rsid w:val="01EC0F3B"/>
    <w:rsid w:val="01EE7919"/>
    <w:rsid w:val="028A4DC2"/>
    <w:rsid w:val="03A57369"/>
    <w:rsid w:val="04635599"/>
    <w:rsid w:val="048F7622"/>
    <w:rsid w:val="05947E17"/>
    <w:rsid w:val="064969C8"/>
    <w:rsid w:val="07522632"/>
    <w:rsid w:val="08AD5C11"/>
    <w:rsid w:val="0C4A0131"/>
    <w:rsid w:val="0D6B6BAA"/>
    <w:rsid w:val="0E924011"/>
    <w:rsid w:val="16822C24"/>
    <w:rsid w:val="17F3115B"/>
    <w:rsid w:val="19306ACD"/>
    <w:rsid w:val="1A975879"/>
    <w:rsid w:val="1CA3724C"/>
    <w:rsid w:val="1D7244A5"/>
    <w:rsid w:val="2088163E"/>
    <w:rsid w:val="253D650E"/>
    <w:rsid w:val="2AC94235"/>
    <w:rsid w:val="2B210185"/>
    <w:rsid w:val="2CC81EA5"/>
    <w:rsid w:val="2D4C0AEC"/>
    <w:rsid w:val="2DA97DF4"/>
    <w:rsid w:val="2F9041D8"/>
    <w:rsid w:val="31BE7FEB"/>
    <w:rsid w:val="34902FD0"/>
    <w:rsid w:val="34D56E1C"/>
    <w:rsid w:val="35475C92"/>
    <w:rsid w:val="3562663F"/>
    <w:rsid w:val="3583252C"/>
    <w:rsid w:val="377238CC"/>
    <w:rsid w:val="37A3390F"/>
    <w:rsid w:val="396E1A94"/>
    <w:rsid w:val="3CFE0DE0"/>
    <w:rsid w:val="3D4E7CCA"/>
    <w:rsid w:val="413F3A89"/>
    <w:rsid w:val="41417FB7"/>
    <w:rsid w:val="43A76998"/>
    <w:rsid w:val="44BC5A5B"/>
    <w:rsid w:val="48C80C9D"/>
    <w:rsid w:val="4A0D4DC1"/>
    <w:rsid w:val="4A6D06E1"/>
    <w:rsid w:val="4BA109E5"/>
    <w:rsid w:val="4BF2341E"/>
    <w:rsid w:val="4CFD7AF5"/>
    <w:rsid w:val="4D616CB4"/>
    <w:rsid w:val="4D7A5C4C"/>
    <w:rsid w:val="50914325"/>
    <w:rsid w:val="523E560F"/>
    <w:rsid w:val="52C809D2"/>
    <w:rsid w:val="531F51CA"/>
    <w:rsid w:val="53F86A2E"/>
    <w:rsid w:val="56F35F50"/>
    <w:rsid w:val="571B5F1F"/>
    <w:rsid w:val="5926708E"/>
    <w:rsid w:val="5FEE4FAD"/>
    <w:rsid w:val="60282FE2"/>
    <w:rsid w:val="630639DC"/>
    <w:rsid w:val="63572933"/>
    <w:rsid w:val="63750765"/>
    <w:rsid w:val="65E66477"/>
    <w:rsid w:val="6A2D4491"/>
    <w:rsid w:val="6B005971"/>
    <w:rsid w:val="6C2F6AFC"/>
    <w:rsid w:val="6D6B2F92"/>
    <w:rsid w:val="71823031"/>
    <w:rsid w:val="71CE5A25"/>
    <w:rsid w:val="73D7626A"/>
    <w:rsid w:val="782B4956"/>
    <w:rsid w:val="788A03B6"/>
    <w:rsid w:val="788E4881"/>
    <w:rsid w:val="7A255268"/>
    <w:rsid w:val="7A873A3F"/>
    <w:rsid w:val="7B2A53E3"/>
    <w:rsid w:val="7DE92023"/>
    <w:rsid w:val="A5F9A4D9"/>
    <w:rsid w:val="B96F2525"/>
    <w:rsid w:val="D5FF05FF"/>
    <w:rsid w:val="DCFFA7C2"/>
    <w:rsid w:val="FBCFC3E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1061</Words>
  <Characters>1135</Characters>
  <Lines>0</Lines>
  <Paragraphs>0</Paragraphs>
  <ScaleCrop>false</ScaleCrop>
  <LinksUpToDate>false</LinksUpToDate>
  <CharactersWithSpaces>1150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2023-10-31T09:24:00Z</dcterms:created>
  <dc:creator>Administrator.DESKTOP-6MPM7JM</dc:creator>
  <cp:lastModifiedBy>Administrator</cp:lastModifiedBy>
  <dcterms:modified xsi:type="dcterms:W3CDTF">2025-10-22T01:18:37Z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064F72A31ECA44548032EA3C960B5629_13</vt:lpwstr>
  </property>
  <property fmtid="{D5CDD505-2E9C-101B-9397-08002B2CF9AE}" pid="4" name="KSOTemplateDocerSaveRecord">
    <vt:lpwstr>eyJoZGlkIjoiMjcxZWIwNmYyMzRhMWEzNGMxYTUzNzAwYzhhNWJjNWQiLCJ1c2VySWQiOiIxNjc3NDQ4MjE2In0=</vt:lpwstr>
  </property>
</Properties>
</file>